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3F" w:rsidRDefault="00DB5D3F" w:rsidP="00DB5D3F">
      <w:pPr>
        <w:ind w:left="3600" w:right="-284" w:firstLine="720"/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35FF" w:rsidRPr="003835FF">
        <w:rPr>
          <w:rFonts w:ascii="PT Astra Serif" w:eastAsia="Calibri" w:hAnsi="PT Astra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AE984" wp14:editId="4AED4D3C">
                <wp:simplePos x="0" y="0"/>
                <wp:positionH relativeFrom="column">
                  <wp:posOffset>4501515</wp:posOffset>
                </wp:positionH>
                <wp:positionV relativeFrom="paragraph">
                  <wp:posOffset>-148590</wp:posOffset>
                </wp:positionV>
                <wp:extent cx="1735455" cy="304800"/>
                <wp:effectExtent l="0" t="0" r="17145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5FF" w:rsidRPr="002E0964" w:rsidRDefault="00683AD4" w:rsidP="003835FF">
                            <w:pPr>
                              <w:jc w:val="right"/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3835FF" w:rsidRPr="002E0964"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  <w:t xml:space="preserve"> 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54.45pt;margin-top:-11.7pt;width:136.6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AYMwIAAFAEAAAOAAAAZHJzL2Uyb0RvYy54bWysVF1u2zAMfh+wOwh6X+ykcdoacYouXYYB&#10;3Q/Q7QCyLNvCZFGTlNjZZXaKPQ3YGXKkUXKaBd1bMT8IYkh9JL+PzPJm6BTZCesk6IJOJyklQnOo&#10;pG4K+uXz5tUVJc4zXTEFWhR0Lxy9Wb18sexNLmbQgqqEJQiiXd6bgrbemzxJHG9Fx9wEjNDorMF2&#10;zKNpm6SyrEf0TiWzNF0kPdjKWODCOfz1bnTSVcSva8H9x7p2whNVUKzNx9PGswxnslqyvLHMtJIf&#10;y2DPqKJjUmPSE9Qd84xsrfwHqpPcgoPaTzh0CdS15CL2gN1M0yfdPLTMiNgLkuPMiSb3/2D5h90n&#10;S2RV0AUlmnUo0eHH4ffh1+EnWQR2euNyDHowGOaH1zCgyrFTZ+6Bf3VEw7pluhG31kLfClZhddPw&#10;Mjl7OuK4AFL276HCNGzrIQINte0CdUgGQXRUaX9SRgye8JDy8iKbZxklHH0X6fwqjdIlLH98bazz&#10;bwV0JFwKalH5iM52986Halj+GBKSOVCy2kilomGbcq0s2TGckk38YgNPwpQmfUGvs1k2EvAMiE56&#10;HHclu4JiC/iNAxhoe6OrOIyeSTXesWSljzwG6kYS/VAOR11KqPbIqIVxrHEN8dKC/U5JjyNdUPdt&#10;y6ygRL3TqMr1dD4POxCNeXY5Q8Oee8pzD9McoQrqKRmvaz/uzdZY2bSYaZwDDbeoZC0jyUHysapj&#10;3Ti2kfvjioW9OLdj1N8/gtUfAAAA//8DAFBLAwQUAAYACAAAACEAQXdKot8AAAAKAQAADwAAAGRy&#10;cy9kb3ducmV2LnhtbEyPwU7DMBBE70j8g7VIXFDrYKqShmyqqgJxbuHCzY23SUS8TmK3Sfl6zIke&#10;V/M08zZfT7YVZxp84xjhcZ6AIC6dabhC+Px4m6UgfNBsdOuYEC7kYV3c3uQ6M27kHZ33oRKxhH2m&#10;EeoQukxKX9ZktZ+7jjhmRzdYHeI5VNIMeozltpUqSZbS6objQq072tZUfu9PFsGNrxfrqE/Uw9eP&#10;fd9u+t1R9Yj3d9PmBUSgKfzD8Kcf1aGITgd3YuNFi/CcpKuIIszU0wJEJFapUiAOCGqxBFnk8vqF&#10;4hcAAP//AwBQSwECLQAUAAYACAAAACEAtoM4kv4AAADhAQAAEwAAAAAAAAAAAAAAAAAAAAAAW0Nv&#10;bnRlbnRfVHlwZXNdLnhtbFBLAQItABQABgAIAAAAIQA4/SH/1gAAAJQBAAALAAAAAAAAAAAAAAAA&#10;AC8BAABfcmVscy8ucmVsc1BLAQItABQABgAIAAAAIQBHZRAYMwIAAFAEAAAOAAAAAAAAAAAAAAAA&#10;AC4CAABkcnMvZTJvRG9jLnhtbFBLAQItABQABgAIAAAAIQBBd0qi3wAAAAoBAAAPAAAAAAAAAAAA&#10;AAAAAI0EAABkcnMvZG93bnJldi54bWxQSwUGAAAAAAQABADzAAAAmQUAAAAA&#10;" strokecolor="white">
                <v:textbox>
                  <w:txbxContent>
                    <w:p w:rsidR="003835FF" w:rsidRPr="002E0964" w:rsidRDefault="00683AD4" w:rsidP="003835FF">
                      <w:pPr>
                        <w:jc w:val="right"/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  <w:t xml:space="preserve">  </w:t>
                      </w:r>
                      <w:r w:rsidR="003835FF" w:rsidRPr="002E0964"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  <w:t xml:space="preserve"> «В регистр»</w:t>
                      </w:r>
                    </w:p>
                  </w:txbxContent>
                </v:textbox>
              </v:shape>
            </w:pict>
          </mc:Fallback>
        </mc:AlternateContent>
      </w:r>
    </w:p>
    <w:p w:rsidR="002831CD" w:rsidRDefault="002831CD" w:rsidP="00DB5D3F">
      <w:pPr>
        <w:ind w:left="3600" w:right="-284" w:firstLine="720"/>
      </w:pPr>
    </w:p>
    <w:p w:rsidR="00DB5D3F" w:rsidRPr="002435FC" w:rsidRDefault="00D17461" w:rsidP="00573378">
      <w:pPr>
        <w:pStyle w:val="5"/>
        <w:numPr>
          <w:ilvl w:val="0"/>
          <w:numId w:val="0"/>
        </w:numPr>
        <w:rPr>
          <w:rFonts w:ascii="PT Astra Serif" w:hAnsi="PT Astra Serif"/>
          <w:spacing w:val="20"/>
        </w:rPr>
      </w:pPr>
      <w:r>
        <w:t>ДУМА</w:t>
      </w:r>
      <w:r w:rsidR="00DB5D3F" w:rsidRPr="002435FC">
        <w:rPr>
          <w:rFonts w:ascii="PT Astra Serif" w:hAnsi="PT Astra Serif"/>
          <w:spacing w:val="20"/>
        </w:rPr>
        <w:t xml:space="preserve"> ГОРОДА ЮГОРСКА</w:t>
      </w:r>
    </w:p>
    <w:p w:rsidR="00DB5D3F" w:rsidRPr="002435FC" w:rsidRDefault="00DB5D3F" w:rsidP="00573378">
      <w:pPr>
        <w:jc w:val="center"/>
        <w:rPr>
          <w:rFonts w:ascii="PT Astra Serif" w:hAnsi="PT Astra Serif"/>
          <w:sz w:val="28"/>
          <w:szCs w:val="28"/>
        </w:rPr>
      </w:pPr>
      <w:r w:rsidRPr="002435FC">
        <w:rPr>
          <w:rFonts w:ascii="PT Astra Serif" w:hAnsi="PT Astra Serif"/>
          <w:sz w:val="28"/>
          <w:szCs w:val="28"/>
        </w:rPr>
        <w:t>Ханты-Мансийского  автономного  округа-Югры</w:t>
      </w:r>
    </w:p>
    <w:p w:rsidR="00DB5D3F" w:rsidRPr="002435FC" w:rsidRDefault="00DB5D3F" w:rsidP="00573378">
      <w:pPr>
        <w:jc w:val="center"/>
        <w:rPr>
          <w:rFonts w:ascii="PT Astra Serif" w:hAnsi="PT Astra Serif"/>
          <w:sz w:val="28"/>
          <w:szCs w:val="28"/>
        </w:rPr>
      </w:pPr>
    </w:p>
    <w:p w:rsidR="00DB5D3F" w:rsidRPr="002435FC" w:rsidRDefault="00D17461" w:rsidP="00573378">
      <w:pPr>
        <w:pStyle w:val="6"/>
        <w:ind w:left="0" w:right="-284"/>
        <w:rPr>
          <w:rFonts w:ascii="PT Astra Serif" w:hAnsi="PT Astra Serif"/>
          <w:spacing w:val="20"/>
          <w:sz w:val="24"/>
          <w:szCs w:val="24"/>
        </w:rPr>
      </w:pPr>
      <w:r>
        <w:rPr>
          <w:rFonts w:ascii="PT Astra Serif" w:hAnsi="PT Astra Serif"/>
          <w:sz w:val="36"/>
          <w:szCs w:val="36"/>
        </w:rPr>
        <w:t>РЕШЕНИЕ</w:t>
      </w:r>
    </w:p>
    <w:p w:rsidR="00DB5D3F" w:rsidRPr="00DE72EF" w:rsidRDefault="00DB5D3F" w:rsidP="00DB5D3F">
      <w:pPr>
        <w:rPr>
          <w:rFonts w:ascii="PT Astra Serif" w:hAnsi="PT Astra Serif"/>
          <w:sz w:val="26"/>
          <w:szCs w:val="26"/>
        </w:rPr>
      </w:pPr>
    </w:p>
    <w:p w:rsidR="00DB5D3F" w:rsidRPr="00DE72EF" w:rsidRDefault="00DB5D3F" w:rsidP="00DB5D3F">
      <w:pPr>
        <w:rPr>
          <w:rFonts w:ascii="PT Astra Serif" w:hAnsi="PT Astra Serif"/>
          <w:sz w:val="26"/>
          <w:szCs w:val="26"/>
        </w:rPr>
      </w:pPr>
    </w:p>
    <w:p w:rsidR="00DB5D3F" w:rsidRDefault="00683AD4" w:rsidP="00DB5D3F">
      <w:pPr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от 25 августа 2026 года                                                                                                      № 80</w:t>
      </w:r>
    </w:p>
    <w:p w:rsidR="00683AD4" w:rsidRDefault="00683AD4" w:rsidP="00DB5D3F">
      <w:pPr>
        <w:rPr>
          <w:rFonts w:ascii="PT Astra Serif" w:hAnsi="PT Astra Serif"/>
          <w:b/>
          <w:sz w:val="26"/>
          <w:szCs w:val="26"/>
        </w:rPr>
      </w:pPr>
    </w:p>
    <w:p w:rsidR="00683AD4" w:rsidRPr="00163091" w:rsidRDefault="00683AD4" w:rsidP="00DB5D3F">
      <w:pPr>
        <w:rPr>
          <w:rFonts w:ascii="PT Astra Serif" w:hAnsi="PT Astra Serif"/>
          <w:b/>
          <w:sz w:val="26"/>
          <w:szCs w:val="26"/>
        </w:rPr>
      </w:pPr>
    </w:p>
    <w:p w:rsidR="00683AD4" w:rsidRDefault="00573378" w:rsidP="00683AD4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О внесении изменени</w:t>
      </w:r>
      <w:r w:rsidR="000618BA">
        <w:rPr>
          <w:rFonts w:ascii="PT Astra Serif" w:hAnsi="PT Astra Serif"/>
          <w:b/>
          <w:sz w:val="26"/>
          <w:szCs w:val="26"/>
        </w:rPr>
        <w:t>й</w:t>
      </w:r>
      <w:r w:rsidRPr="00163091">
        <w:rPr>
          <w:rFonts w:ascii="PT Astra Serif" w:hAnsi="PT Astra Serif"/>
          <w:b/>
          <w:sz w:val="26"/>
          <w:szCs w:val="26"/>
        </w:rPr>
        <w:t xml:space="preserve"> в </w:t>
      </w:r>
      <w:r w:rsidR="003440A4">
        <w:rPr>
          <w:rFonts w:ascii="PT Astra Serif" w:hAnsi="PT Astra Serif"/>
          <w:b/>
          <w:sz w:val="26"/>
          <w:szCs w:val="26"/>
        </w:rPr>
        <w:t xml:space="preserve">решение Думы </w:t>
      </w:r>
    </w:p>
    <w:p w:rsidR="00683AD4" w:rsidRDefault="003440A4" w:rsidP="00683AD4">
      <w:pPr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города Югорска </w:t>
      </w:r>
      <w:r w:rsidRPr="003440A4">
        <w:rPr>
          <w:rFonts w:ascii="PT Astra Serif" w:hAnsi="PT Astra Serif"/>
          <w:b/>
          <w:sz w:val="26"/>
          <w:szCs w:val="26"/>
        </w:rPr>
        <w:t>от 25.11.2013 № 62</w:t>
      </w:r>
    </w:p>
    <w:p w:rsidR="00683AD4" w:rsidRDefault="003440A4" w:rsidP="00683AD4">
      <w:pPr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  <w:r>
        <w:rPr>
          <w:rFonts w:ascii="PT Astra Serif" w:hAnsi="PT Astra Serif"/>
          <w:b/>
          <w:sz w:val="26"/>
          <w:szCs w:val="26"/>
        </w:rPr>
        <w:t>«</w:t>
      </w:r>
      <w:r w:rsidRPr="003440A4">
        <w:rPr>
          <w:rFonts w:ascii="PT Astra Serif" w:hAnsi="PT Astra Serif"/>
          <w:b/>
          <w:sz w:val="26"/>
          <w:szCs w:val="26"/>
        </w:rPr>
        <w:t xml:space="preserve">Об утверждении Положения об </w:t>
      </w:r>
    </w:p>
    <w:p w:rsidR="003440A4" w:rsidRDefault="003440A4" w:rsidP="00683AD4">
      <w:pPr>
        <w:rPr>
          <w:rFonts w:ascii="PT Astra Serif" w:hAnsi="PT Astra Serif"/>
          <w:b/>
          <w:sz w:val="26"/>
          <w:szCs w:val="26"/>
        </w:rPr>
      </w:pPr>
      <w:proofErr w:type="gramStart"/>
      <w:r w:rsidRPr="003440A4">
        <w:rPr>
          <w:rFonts w:ascii="PT Astra Serif" w:hAnsi="PT Astra Serif"/>
          <w:b/>
          <w:sz w:val="26"/>
          <w:szCs w:val="26"/>
        </w:rPr>
        <w:t>Управлении</w:t>
      </w:r>
      <w:proofErr w:type="gramEnd"/>
      <w:r w:rsidRPr="003440A4">
        <w:rPr>
          <w:rFonts w:ascii="PT Astra Serif" w:hAnsi="PT Astra Serif"/>
          <w:b/>
          <w:sz w:val="26"/>
          <w:szCs w:val="26"/>
        </w:rPr>
        <w:t xml:space="preserve"> образования</w:t>
      </w:r>
    </w:p>
    <w:p w:rsidR="003440A4" w:rsidRPr="00163091" w:rsidRDefault="003440A4" w:rsidP="00683AD4">
      <w:pPr>
        <w:rPr>
          <w:rFonts w:ascii="PT Astra Serif" w:hAnsi="PT Astra Serif"/>
          <w:b/>
          <w:sz w:val="26"/>
          <w:szCs w:val="26"/>
        </w:rPr>
      </w:pPr>
      <w:r w:rsidRPr="003440A4">
        <w:rPr>
          <w:rFonts w:ascii="PT Astra Serif" w:hAnsi="PT Astra Serif"/>
          <w:b/>
          <w:sz w:val="26"/>
          <w:szCs w:val="26"/>
        </w:rPr>
        <w:t>администрации города Югорска</w:t>
      </w:r>
      <w:r>
        <w:rPr>
          <w:rFonts w:ascii="PT Astra Serif" w:hAnsi="PT Astra Serif"/>
          <w:b/>
          <w:sz w:val="26"/>
          <w:szCs w:val="26"/>
        </w:rPr>
        <w:t>»</w:t>
      </w:r>
    </w:p>
    <w:p w:rsidR="00573378" w:rsidRDefault="00573378" w:rsidP="00683AD4">
      <w:pPr>
        <w:rPr>
          <w:rFonts w:ascii="PT Astra Serif" w:hAnsi="PT Astra Serif"/>
          <w:b/>
          <w:sz w:val="26"/>
          <w:szCs w:val="26"/>
        </w:rPr>
      </w:pPr>
    </w:p>
    <w:p w:rsidR="000618BA" w:rsidRDefault="000618BA" w:rsidP="00683AD4">
      <w:pPr>
        <w:rPr>
          <w:rFonts w:ascii="PT Astra Serif" w:hAnsi="PT Astra Serif"/>
          <w:b/>
          <w:sz w:val="26"/>
          <w:szCs w:val="26"/>
        </w:rPr>
      </w:pPr>
    </w:p>
    <w:p w:rsidR="000618BA" w:rsidRPr="000618BA" w:rsidRDefault="00EC48A8" w:rsidP="00683AD4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63091">
        <w:rPr>
          <w:rFonts w:ascii="PT Astra Serif" w:hAnsi="PT Astra Serif"/>
          <w:sz w:val="26"/>
          <w:szCs w:val="26"/>
        </w:rPr>
        <w:t>В</w:t>
      </w:r>
      <w:r w:rsidR="00573378" w:rsidRPr="00163091">
        <w:rPr>
          <w:rFonts w:ascii="PT Astra Serif" w:hAnsi="PT Astra Serif"/>
          <w:sz w:val="26"/>
          <w:szCs w:val="26"/>
        </w:rPr>
        <w:t xml:space="preserve"> соответствии</w:t>
      </w:r>
      <w:r w:rsidR="00DA122D" w:rsidRPr="00163091">
        <w:rPr>
          <w:rFonts w:ascii="PT Astra Serif" w:hAnsi="PT Astra Serif"/>
          <w:sz w:val="26"/>
          <w:szCs w:val="26"/>
        </w:rPr>
        <w:t xml:space="preserve"> с </w:t>
      </w:r>
      <w:r w:rsidR="000618BA" w:rsidRPr="000618BA">
        <w:rPr>
          <w:rFonts w:ascii="PT Astra Serif" w:hAnsi="PT Astra Serif"/>
          <w:sz w:val="26"/>
          <w:szCs w:val="26"/>
        </w:rPr>
        <w:t>Закон</w:t>
      </w:r>
      <w:r w:rsidR="000618BA">
        <w:rPr>
          <w:rFonts w:ascii="PT Astra Serif" w:hAnsi="PT Astra Serif"/>
          <w:sz w:val="26"/>
          <w:szCs w:val="26"/>
        </w:rPr>
        <w:t>ом</w:t>
      </w:r>
      <w:r w:rsidR="000618BA" w:rsidRPr="000618BA">
        <w:rPr>
          <w:rFonts w:ascii="PT Astra Serif" w:hAnsi="PT Astra Serif"/>
          <w:sz w:val="26"/>
          <w:szCs w:val="26"/>
        </w:rPr>
        <w:t xml:space="preserve"> Ханты-Мансийского </w:t>
      </w:r>
      <w:r w:rsidR="000618BA">
        <w:rPr>
          <w:rFonts w:ascii="PT Astra Serif" w:hAnsi="PT Astra Serif"/>
          <w:sz w:val="26"/>
          <w:szCs w:val="26"/>
        </w:rPr>
        <w:t>автономного округа</w:t>
      </w:r>
      <w:r w:rsidR="000618BA" w:rsidRPr="000618BA">
        <w:rPr>
          <w:rFonts w:ascii="PT Astra Serif" w:hAnsi="PT Astra Serif"/>
          <w:sz w:val="26"/>
          <w:szCs w:val="26"/>
        </w:rPr>
        <w:t xml:space="preserve"> - Югры от </w:t>
      </w:r>
      <w:r w:rsidR="000618BA">
        <w:rPr>
          <w:rFonts w:ascii="PT Astra Serif" w:hAnsi="PT Astra Serif"/>
          <w:sz w:val="26"/>
          <w:szCs w:val="26"/>
        </w:rPr>
        <w:t>11.12.2013</w:t>
      </w:r>
      <w:r w:rsidR="000618BA" w:rsidRPr="000618BA">
        <w:rPr>
          <w:rFonts w:ascii="PT Astra Serif" w:hAnsi="PT Astra Serif"/>
          <w:sz w:val="26"/>
          <w:szCs w:val="26"/>
        </w:rPr>
        <w:t xml:space="preserve"> </w:t>
      </w:r>
      <w:r w:rsidR="000618BA">
        <w:rPr>
          <w:rFonts w:ascii="PT Astra Serif" w:hAnsi="PT Astra Serif"/>
          <w:sz w:val="26"/>
          <w:szCs w:val="26"/>
        </w:rPr>
        <w:t>№ 123-оз «</w:t>
      </w:r>
      <w:r w:rsidR="000618BA" w:rsidRPr="000618BA">
        <w:rPr>
          <w:rFonts w:ascii="PT Astra Serif" w:hAnsi="PT Astra Serif"/>
          <w:sz w:val="26"/>
          <w:szCs w:val="26"/>
        </w:rPr>
        <w:t>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Ханты-Мансийского автономного округа -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</w:t>
      </w:r>
      <w:proofErr w:type="gramEnd"/>
      <w:r w:rsidR="000618BA" w:rsidRPr="000618BA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0618BA" w:rsidRPr="000618BA">
        <w:rPr>
          <w:rFonts w:ascii="PT Astra Serif" w:hAnsi="PT Astra Serif"/>
          <w:sz w:val="26"/>
          <w:szCs w:val="26"/>
        </w:rPr>
        <w:t>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</w:t>
      </w:r>
      <w:r w:rsidR="000618BA">
        <w:rPr>
          <w:rFonts w:ascii="PT Astra Serif" w:hAnsi="PT Astra Serif"/>
          <w:sz w:val="26"/>
          <w:szCs w:val="26"/>
        </w:rPr>
        <w:t xml:space="preserve">бщеобразовательных организациях», </w:t>
      </w:r>
      <w:r w:rsidR="000618BA" w:rsidRPr="000618BA">
        <w:rPr>
          <w:rFonts w:ascii="PT Astra Serif" w:hAnsi="PT Astra Serif"/>
          <w:sz w:val="26"/>
          <w:szCs w:val="26"/>
        </w:rPr>
        <w:t>Закон</w:t>
      </w:r>
      <w:r w:rsidR="000618BA">
        <w:rPr>
          <w:rFonts w:ascii="PT Astra Serif" w:hAnsi="PT Astra Serif"/>
          <w:sz w:val="26"/>
          <w:szCs w:val="26"/>
        </w:rPr>
        <w:t>ом</w:t>
      </w:r>
      <w:r w:rsidR="000618BA" w:rsidRPr="000618BA">
        <w:rPr>
          <w:rFonts w:ascii="PT Astra Serif" w:hAnsi="PT Astra Serif"/>
          <w:sz w:val="26"/>
          <w:szCs w:val="26"/>
        </w:rPr>
        <w:t xml:space="preserve"> Ханты-Мансийского автономного округа </w:t>
      </w:r>
      <w:r w:rsidR="000618BA">
        <w:rPr>
          <w:rFonts w:ascii="PT Astra Serif" w:hAnsi="PT Astra Serif"/>
          <w:sz w:val="26"/>
          <w:szCs w:val="26"/>
        </w:rPr>
        <w:t>- Югры от 30.01.2016 № 4-оз «</w:t>
      </w:r>
      <w:r w:rsidR="000618BA" w:rsidRPr="000618BA">
        <w:rPr>
          <w:rFonts w:ascii="PT Astra Serif" w:hAnsi="PT Astra Serif"/>
          <w:sz w:val="26"/>
          <w:szCs w:val="26"/>
        </w:rPr>
        <w:t xml:space="preserve">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</w:t>
      </w:r>
      <w:r w:rsidR="000618BA">
        <w:rPr>
          <w:rFonts w:ascii="PT Astra Serif" w:hAnsi="PT Astra Serif"/>
          <w:sz w:val="26"/>
          <w:szCs w:val="26"/>
        </w:rPr>
        <w:t>–</w:t>
      </w:r>
      <w:r w:rsidR="000618BA" w:rsidRPr="000618BA">
        <w:rPr>
          <w:rFonts w:ascii="PT Astra Serif" w:hAnsi="PT Astra Serif"/>
          <w:sz w:val="26"/>
          <w:szCs w:val="26"/>
        </w:rPr>
        <w:t xml:space="preserve"> Югр</w:t>
      </w:r>
      <w:r w:rsidR="000618BA">
        <w:rPr>
          <w:rFonts w:ascii="PT Astra Serif" w:hAnsi="PT Astra Serif"/>
          <w:sz w:val="26"/>
          <w:szCs w:val="26"/>
        </w:rPr>
        <w:t>е»</w:t>
      </w:r>
      <w:r w:rsidR="007471C0">
        <w:rPr>
          <w:rFonts w:ascii="PT Astra Serif" w:hAnsi="PT Astra Serif"/>
          <w:sz w:val="26"/>
          <w:szCs w:val="26"/>
        </w:rPr>
        <w:t>,</w:t>
      </w:r>
      <w:proofErr w:type="gramEnd"/>
    </w:p>
    <w:p w:rsidR="00683AD4" w:rsidRDefault="00683AD4" w:rsidP="00683AD4">
      <w:pPr>
        <w:jc w:val="both"/>
        <w:rPr>
          <w:rFonts w:ascii="PT Astra Serif" w:hAnsi="PT Astra Serif"/>
          <w:color w:val="FF0000"/>
          <w:sz w:val="26"/>
          <w:szCs w:val="26"/>
        </w:rPr>
      </w:pPr>
    </w:p>
    <w:p w:rsidR="00573378" w:rsidRDefault="00573378" w:rsidP="00683AD4">
      <w:pPr>
        <w:jc w:val="both"/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ДУМА ГОРОДА ЮГОРСКА РЕШИЛА:</w:t>
      </w:r>
    </w:p>
    <w:p w:rsidR="00DE72EF" w:rsidRPr="00163091" w:rsidRDefault="00DE72EF" w:rsidP="00683AD4">
      <w:pPr>
        <w:jc w:val="both"/>
        <w:rPr>
          <w:rFonts w:ascii="PT Astra Serif" w:hAnsi="PT Astra Serif"/>
          <w:b/>
          <w:sz w:val="26"/>
          <w:szCs w:val="26"/>
        </w:rPr>
      </w:pPr>
    </w:p>
    <w:p w:rsidR="00B04758" w:rsidRDefault="00573378" w:rsidP="00683AD4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63091">
        <w:rPr>
          <w:rFonts w:ascii="PT Astra Serif" w:hAnsi="PT Astra Serif"/>
          <w:sz w:val="26"/>
          <w:szCs w:val="26"/>
        </w:rPr>
        <w:t>Внести в</w:t>
      </w:r>
      <w:r w:rsidR="00BD5A91" w:rsidRPr="00163091">
        <w:rPr>
          <w:rFonts w:ascii="PT Astra Serif" w:hAnsi="PT Astra Serif"/>
          <w:sz w:val="26"/>
          <w:szCs w:val="26"/>
        </w:rPr>
        <w:t xml:space="preserve"> </w:t>
      </w:r>
      <w:r w:rsidR="007471C0">
        <w:rPr>
          <w:rFonts w:ascii="PT Astra Serif" w:hAnsi="PT Astra Serif"/>
          <w:sz w:val="26"/>
          <w:szCs w:val="26"/>
        </w:rPr>
        <w:t xml:space="preserve">пункт 3.2 </w:t>
      </w:r>
      <w:r w:rsidR="00B04758">
        <w:rPr>
          <w:rFonts w:ascii="PT Astra Serif" w:hAnsi="PT Astra Serif"/>
          <w:sz w:val="26"/>
          <w:szCs w:val="26"/>
        </w:rPr>
        <w:t>раздела 3 приложения к решению Д</w:t>
      </w:r>
      <w:r w:rsidR="007471C0">
        <w:rPr>
          <w:rFonts w:ascii="PT Astra Serif" w:hAnsi="PT Astra Serif"/>
          <w:sz w:val="26"/>
          <w:szCs w:val="26"/>
        </w:rPr>
        <w:t xml:space="preserve">умы </w:t>
      </w:r>
      <w:r w:rsidR="00B04758" w:rsidRPr="00B04758">
        <w:rPr>
          <w:rFonts w:ascii="PT Astra Serif" w:hAnsi="PT Astra Serif"/>
          <w:sz w:val="26"/>
          <w:szCs w:val="26"/>
        </w:rPr>
        <w:t>города Югорска от 25.11.2013 № 62</w:t>
      </w:r>
      <w:r w:rsidR="00B04758">
        <w:rPr>
          <w:rFonts w:ascii="PT Astra Serif" w:hAnsi="PT Astra Serif"/>
          <w:sz w:val="26"/>
          <w:szCs w:val="26"/>
        </w:rPr>
        <w:t xml:space="preserve"> «</w:t>
      </w:r>
      <w:r w:rsidR="00B04758" w:rsidRPr="00B04758">
        <w:rPr>
          <w:rFonts w:ascii="PT Astra Serif" w:hAnsi="PT Astra Serif"/>
          <w:sz w:val="26"/>
          <w:szCs w:val="26"/>
        </w:rPr>
        <w:t>Об утверждении Положения об Управлении образования администрации города Югорска</w:t>
      </w:r>
      <w:r w:rsidR="00B04758">
        <w:rPr>
          <w:rFonts w:ascii="PT Astra Serif" w:hAnsi="PT Astra Serif"/>
          <w:sz w:val="26"/>
          <w:szCs w:val="26"/>
        </w:rPr>
        <w:t>»</w:t>
      </w:r>
      <w:r w:rsidR="00B04758" w:rsidRPr="00B04758">
        <w:rPr>
          <w:rFonts w:ascii="PT Astra Serif" w:hAnsi="PT Astra Serif"/>
          <w:sz w:val="26"/>
          <w:szCs w:val="26"/>
        </w:rPr>
        <w:t xml:space="preserve"> </w:t>
      </w:r>
      <w:r w:rsidR="00B04758" w:rsidRPr="00163091">
        <w:rPr>
          <w:rFonts w:ascii="PT Astra Serif" w:hAnsi="PT Astra Serif"/>
          <w:sz w:val="26"/>
          <w:szCs w:val="26"/>
        </w:rPr>
        <w:t>(с изменениями от 27.03.2014 № 21, от 18.12.2014</w:t>
      </w:r>
      <w:r w:rsidR="00764FD5">
        <w:rPr>
          <w:rFonts w:ascii="PT Astra Serif" w:hAnsi="PT Astra Serif"/>
          <w:sz w:val="26"/>
          <w:szCs w:val="26"/>
        </w:rPr>
        <w:t xml:space="preserve"> № 94, от 02.06.2015 № 40, </w:t>
      </w:r>
      <w:r w:rsidR="00B04758" w:rsidRPr="00163091">
        <w:rPr>
          <w:rFonts w:ascii="PT Astra Serif" w:hAnsi="PT Astra Serif"/>
          <w:sz w:val="26"/>
          <w:szCs w:val="26"/>
        </w:rPr>
        <w:t>от 22.12.2015 № 95, от 28.02.2017 № 10, от 25.04.</w:t>
      </w:r>
      <w:r w:rsidR="00764FD5">
        <w:rPr>
          <w:rFonts w:ascii="PT Astra Serif" w:hAnsi="PT Astra Serif"/>
          <w:sz w:val="26"/>
          <w:szCs w:val="26"/>
        </w:rPr>
        <w:t xml:space="preserve">2017 № 40, от 31.08.2017 № 72, </w:t>
      </w:r>
      <w:r w:rsidR="00B04758" w:rsidRPr="00163091">
        <w:rPr>
          <w:rFonts w:ascii="PT Astra Serif" w:hAnsi="PT Astra Serif"/>
          <w:sz w:val="26"/>
          <w:szCs w:val="26"/>
        </w:rPr>
        <w:t>от 20.02.2019 № 8, от 30.04.2019 № 36, от 28.06.2022 № 71, от 28.11.2023 № 89</w:t>
      </w:r>
      <w:r w:rsidR="00B04758">
        <w:rPr>
          <w:rFonts w:ascii="PT Astra Serif" w:hAnsi="PT Astra Serif"/>
          <w:sz w:val="26"/>
          <w:szCs w:val="26"/>
        </w:rPr>
        <w:t>, от</w:t>
      </w:r>
      <w:proofErr w:type="gramEnd"/>
      <w:r w:rsidR="00B04758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B04758">
        <w:rPr>
          <w:rFonts w:ascii="PT Astra Serif" w:hAnsi="PT Astra Serif"/>
          <w:sz w:val="26"/>
          <w:szCs w:val="26"/>
        </w:rPr>
        <w:t>23.04.2024 № 28, от 25.02.2025 № 14, от 19.12.2025 № 94</w:t>
      </w:r>
      <w:r w:rsidR="00B04758" w:rsidRPr="00163091">
        <w:rPr>
          <w:rFonts w:ascii="PT Astra Serif" w:hAnsi="PT Astra Serif"/>
          <w:sz w:val="26"/>
          <w:szCs w:val="26"/>
        </w:rPr>
        <w:t>)</w:t>
      </w:r>
      <w:r w:rsidR="00B04758">
        <w:rPr>
          <w:rFonts w:ascii="PT Astra Serif" w:hAnsi="PT Astra Serif"/>
          <w:sz w:val="26"/>
          <w:szCs w:val="26"/>
        </w:rPr>
        <w:t xml:space="preserve"> следующие изменения:</w:t>
      </w:r>
      <w:proofErr w:type="gramEnd"/>
    </w:p>
    <w:p w:rsidR="007471C0" w:rsidRPr="00B04758" w:rsidRDefault="00B04758" w:rsidP="00683AD4">
      <w:pPr>
        <w:pStyle w:val="a6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="007471C0" w:rsidRPr="00B04758">
        <w:rPr>
          <w:rFonts w:ascii="PT Astra Serif" w:hAnsi="PT Astra Serif"/>
          <w:sz w:val="26"/>
          <w:szCs w:val="26"/>
        </w:rPr>
        <w:t>Пункты 3.2.3, 3.2.4 изложить в следующей редакции:</w:t>
      </w:r>
    </w:p>
    <w:p w:rsidR="003440A4" w:rsidRPr="003440A4" w:rsidRDefault="003440A4" w:rsidP="00683AD4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3440A4">
        <w:rPr>
          <w:rFonts w:ascii="PT Astra Serif" w:hAnsi="PT Astra Serif"/>
          <w:sz w:val="26"/>
          <w:szCs w:val="26"/>
        </w:rPr>
        <w:t xml:space="preserve">«3.2.3. </w:t>
      </w:r>
      <w:proofErr w:type="gramStart"/>
      <w:r w:rsidRPr="003440A4">
        <w:rPr>
          <w:rFonts w:ascii="PT Astra Serif" w:hAnsi="PT Astra Serif"/>
          <w:sz w:val="26"/>
          <w:szCs w:val="26"/>
        </w:rPr>
        <w:t xml:space="preserve">По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 из многодетных семей, детей из малоимущих семей, обучающихся с </w:t>
      </w:r>
      <w:r w:rsidRPr="003440A4">
        <w:rPr>
          <w:rFonts w:ascii="PT Astra Serif" w:hAnsi="PT Astra Serif"/>
          <w:sz w:val="26"/>
          <w:szCs w:val="26"/>
        </w:rPr>
        <w:lastRenderedPageBreak/>
        <w:t>ограниченными возможностями здоровья, детей-инвалидов, не относящихся к обучающимся с ограниченными возможностями здоровья (далее - дети-инвалиды), членов семей лиц, названных в подпунктах «а» - «в» пункта 1 Указа Президента Российской Федерации «О единых</w:t>
      </w:r>
      <w:proofErr w:type="gramEnd"/>
      <w:r w:rsidRPr="003440A4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3440A4">
        <w:rPr>
          <w:rFonts w:ascii="PT Astra Serif" w:hAnsi="PT Astra Serif"/>
          <w:sz w:val="26"/>
          <w:szCs w:val="26"/>
        </w:rPr>
        <w:t>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получающих основное общее и среднее общее образование в муниципальных общеобразовательных организациях, образование в частных общеобразовательных организациях, в виде предоставления двухразового питания в учебное время по месту нахождения общеобразовательной организации, получающих начальное общее образование в муниципальных общеобразовательных организациях, в виде предоставления одноразового</w:t>
      </w:r>
      <w:proofErr w:type="gramEnd"/>
      <w:r w:rsidRPr="003440A4">
        <w:rPr>
          <w:rFonts w:ascii="PT Astra Serif" w:hAnsi="PT Astra Serif"/>
          <w:sz w:val="26"/>
          <w:szCs w:val="26"/>
        </w:rPr>
        <w:t xml:space="preserve"> питания в учебное время по месту нахождения общеобразовательной организации, а также получающих социальную поддержку в виде денежной компенсации за двухразовое питание обучающихся с ограниченными возможностями здоровья, детей-инвалидов, осваивающих основные общеобразовательные программы, обучение которых организовано общеобразовательными организациями на дому.</w:t>
      </w:r>
    </w:p>
    <w:p w:rsidR="003440A4" w:rsidRDefault="003440A4" w:rsidP="00683AD4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3440A4">
        <w:rPr>
          <w:rFonts w:ascii="PT Astra Serif" w:hAnsi="PT Astra Serif"/>
          <w:sz w:val="26"/>
          <w:szCs w:val="26"/>
        </w:rPr>
        <w:t xml:space="preserve">3.2.4. </w:t>
      </w:r>
      <w:proofErr w:type="gramStart"/>
      <w:r w:rsidRPr="003440A4">
        <w:rPr>
          <w:rFonts w:ascii="PT Astra Serif" w:hAnsi="PT Astra Serif"/>
          <w:sz w:val="26"/>
          <w:szCs w:val="26"/>
        </w:rPr>
        <w:t>По предоставлению компенсации родителям части родительской платы и (или) компенсации расходов организациям, осуществляющим образовательную деятельность по реализации образовательной программы дошкольного образования, в связи с освобождением от взимания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и частных организациях, осуществляющих образовательную деятельность по реализации образовательной программы дошкольного образования.».</w:t>
      </w:r>
      <w:proofErr w:type="gramEnd"/>
    </w:p>
    <w:p w:rsidR="009805CA" w:rsidRDefault="003440A4" w:rsidP="00683AD4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1.2. Дополнить</w:t>
      </w:r>
      <w:r w:rsidR="007471C0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подпунктом</w:t>
      </w:r>
      <w:r w:rsidR="007471C0">
        <w:rPr>
          <w:rFonts w:ascii="PT Astra Serif" w:hAnsi="PT Astra Serif"/>
          <w:sz w:val="26"/>
          <w:szCs w:val="26"/>
        </w:rPr>
        <w:t xml:space="preserve"> 3.2.6 </w:t>
      </w:r>
      <w:r w:rsidRPr="003440A4">
        <w:rPr>
          <w:rFonts w:ascii="PT Astra Serif" w:hAnsi="PT Astra Serif"/>
          <w:sz w:val="26"/>
          <w:szCs w:val="26"/>
        </w:rPr>
        <w:t>следующего содержания</w:t>
      </w:r>
      <w:r w:rsidR="000E0C83">
        <w:rPr>
          <w:rFonts w:ascii="PT Astra Serif" w:hAnsi="PT Astra Serif"/>
          <w:sz w:val="26"/>
          <w:szCs w:val="26"/>
        </w:rPr>
        <w:t>:</w:t>
      </w:r>
    </w:p>
    <w:p w:rsidR="00A00261" w:rsidRDefault="00772EA9" w:rsidP="00683AD4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«3.2.6. </w:t>
      </w:r>
      <w:proofErr w:type="gramStart"/>
      <w:r w:rsidR="00A00261">
        <w:rPr>
          <w:rFonts w:ascii="PT Astra Serif" w:hAnsi="PT Astra Serif"/>
          <w:sz w:val="26"/>
          <w:szCs w:val="26"/>
        </w:rPr>
        <w:t>По ч</w:t>
      </w:r>
      <w:r w:rsidR="00A00261" w:rsidRPr="00A00261">
        <w:rPr>
          <w:rFonts w:ascii="PT Astra Serif" w:hAnsi="PT Astra Serif"/>
          <w:sz w:val="26"/>
          <w:szCs w:val="26"/>
        </w:rPr>
        <w:t>астичн</w:t>
      </w:r>
      <w:r w:rsidR="00A00261">
        <w:rPr>
          <w:rFonts w:ascii="PT Astra Serif" w:hAnsi="PT Astra Serif"/>
          <w:sz w:val="26"/>
          <w:szCs w:val="26"/>
        </w:rPr>
        <w:t>ому финансовому</w:t>
      </w:r>
      <w:r w:rsidR="00A00261" w:rsidRPr="00A00261">
        <w:rPr>
          <w:rFonts w:ascii="PT Astra Serif" w:hAnsi="PT Astra Serif"/>
          <w:sz w:val="26"/>
          <w:szCs w:val="26"/>
        </w:rPr>
        <w:t xml:space="preserve"> обеспечени</w:t>
      </w:r>
      <w:r w:rsidR="00A00261">
        <w:rPr>
          <w:rFonts w:ascii="PT Astra Serif" w:hAnsi="PT Astra Serif"/>
          <w:sz w:val="26"/>
          <w:szCs w:val="26"/>
        </w:rPr>
        <w:t xml:space="preserve">ю </w:t>
      </w:r>
      <w:r w:rsidR="00A00261" w:rsidRPr="00A00261">
        <w:rPr>
          <w:rFonts w:ascii="PT Astra Serif" w:hAnsi="PT Astra Serif"/>
          <w:sz w:val="26"/>
          <w:szCs w:val="26"/>
        </w:rPr>
        <w:t xml:space="preserve">мест в частных организациях, осуществляющих образовательную деятельность по реализации образовательных программ дошкольного образования в </w:t>
      </w:r>
      <w:r w:rsidR="003440A4" w:rsidRPr="003440A4">
        <w:rPr>
          <w:rFonts w:ascii="PT Astra Serif" w:hAnsi="PT Astra Serif"/>
          <w:sz w:val="26"/>
          <w:szCs w:val="26"/>
        </w:rPr>
        <w:t>Ханты-Мансийско</w:t>
      </w:r>
      <w:r w:rsidR="003440A4">
        <w:rPr>
          <w:rFonts w:ascii="PT Astra Serif" w:hAnsi="PT Astra Serif"/>
          <w:sz w:val="26"/>
          <w:szCs w:val="26"/>
        </w:rPr>
        <w:t>м</w:t>
      </w:r>
      <w:r w:rsidR="003440A4" w:rsidRPr="003440A4">
        <w:rPr>
          <w:rFonts w:ascii="PT Astra Serif" w:hAnsi="PT Astra Serif"/>
          <w:sz w:val="26"/>
          <w:szCs w:val="26"/>
        </w:rPr>
        <w:t xml:space="preserve"> автономно</w:t>
      </w:r>
      <w:r w:rsidR="003440A4">
        <w:rPr>
          <w:rFonts w:ascii="PT Astra Serif" w:hAnsi="PT Astra Serif"/>
          <w:sz w:val="26"/>
          <w:szCs w:val="26"/>
        </w:rPr>
        <w:t>м</w:t>
      </w:r>
      <w:r w:rsidR="003440A4" w:rsidRPr="003440A4">
        <w:rPr>
          <w:rFonts w:ascii="PT Astra Serif" w:hAnsi="PT Astra Serif"/>
          <w:sz w:val="26"/>
          <w:szCs w:val="26"/>
        </w:rPr>
        <w:t xml:space="preserve"> округ</w:t>
      </w:r>
      <w:r w:rsidR="003440A4">
        <w:rPr>
          <w:rFonts w:ascii="PT Astra Serif" w:hAnsi="PT Astra Serif"/>
          <w:sz w:val="26"/>
          <w:szCs w:val="26"/>
        </w:rPr>
        <w:t>е</w:t>
      </w:r>
      <w:r w:rsidR="003440A4" w:rsidRPr="003440A4">
        <w:rPr>
          <w:rFonts w:ascii="PT Astra Serif" w:hAnsi="PT Astra Serif"/>
          <w:sz w:val="26"/>
          <w:szCs w:val="26"/>
        </w:rPr>
        <w:t xml:space="preserve"> - Югр</w:t>
      </w:r>
      <w:r w:rsidR="003440A4">
        <w:rPr>
          <w:rFonts w:ascii="PT Astra Serif" w:hAnsi="PT Astra Serif"/>
          <w:sz w:val="26"/>
          <w:szCs w:val="26"/>
        </w:rPr>
        <w:t>е</w:t>
      </w:r>
      <w:r w:rsidR="00A00261" w:rsidRPr="00A00261">
        <w:rPr>
          <w:rFonts w:ascii="PT Astra Serif" w:hAnsi="PT Astra Serif"/>
          <w:sz w:val="26"/>
          <w:szCs w:val="26"/>
        </w:rPr>
        <w:t xml:space="preserve">, посредством предоставления указанным образовательным организациям субсидий с целью финансового обеспечения затрат, связанных с оказанием услуг по присмотру и уходу за детьми, иных расходов, возникающих в связи с организацией реализации образовательных программ дошкольного образования в </w:t>
      </w:r>
      <w:r w:rsidR="003440A4" w:rsidRPr="003440A4">
        <w:rPr>
          <w:rFonts w:ascii="PT Astra Serif" w:hAnsi="PT Astra Serif"/>
          <w:sz w:val="26"/>
          <w:szCs w:val="26"/>
        </w:rPr>
        <w:t>Ханты-Мансийском автономном округе - Югре</w:t>
      </w:r>
      <w:proofErr w:type="gramEnd"/>
      <w:r w:rsidR="003440A4" w:rsidRPr="003440A4">
        <w:rPr>
          <w:rFonts w:ascii="PT Astra Serif" w:hAnsi="PT Astra Serif"/>
          <w:sz w:val="26"/>
          <w:szCs w:val="26"/>
        </w:rPr>
        <w:t xml:space="preserve"> </w:t>
      </w:r>
      <w:r w:rsidR="00A00261" w:rsidRPr="00A00261">
        <w:rPr>
          <w:rFonts w:ascii="PT Astra Serif" w:hAnsi="PT Astra Serif"/>
          <w:sz w:val="26"/>
          <w:szCs w:val="26"/>
        </w:rPr>
        <w:t>(за исключением расходов, предусмотренных</w:t>
      </w:r>
      <w:r w:rsidR="00F67FED">
        <w:rPr>
          <w:rFonts w:ascii="PT Astra Serif" w:hAnsi="PT Astra Serif"/>
          <w:sz w:val="26"/>
          <w:szCs w:val="26"/>
        </w:rPr>
        <w:t xml:space="preserve"> подпунктом 3.2.1 </w:t>
      </w:r>
      <w:r w:rsidR="007471C0">
        <w:rPr>
          <w:rFonts w:ascii="PT Astra Serif" w:hAnsi="PT Astra Serif"/>
          <w:sz w:val="26"/>
          <w:szCs w:val="26"/>
        </w:rPr>
        <w:t>настоящего пункта</w:t>
      </w:r>
      <w:r w:rsidR="00A00261" w:rsidRPr="00A00261">
        <w:rPr>
          <w:rFonts w:ascii="PT Astra Serif" w:hAnsi="PT Astra Serif"/>
          <w:sz w:val="26"/>
          <w:szCs w:val="26"/>
        </w:rPr>
        <w:t xml:space="preserve">), на основании представленных в такие организации родителями (законными представителями) детей сертификатов на право частичного финансового обеспечения мест в частных организациях, осуществляющих образовательную деятельность по реализации образовательных программ дошкольного </w:t>
      </w:r>
      <w:r w:rsidR="00F67FED">
        <w:rPr>
          <w:rFonts w:ascii="PT Astra Serif" w:hAnsi="PT Astra Serif"/>
          <w:sz w:val="26"/>
          <w:szCs w:val="26"/>
        </w:rPr>
        <w:t xml:space="preserve">образования </w:t>
      </w:r>
      <w:proofErr w:type="gramStart"/>
      <w:r w:rsidR="00F67FED">
        <w:rPr>
          <w:rFonts w:ascii="PT Astra Serif" w:hAnsi="PT Astra Serif"/>
          <w:sz w:val="26"/>
          <w:szCs w:val="26"/>
        </w:rPr>
        <w:t>в</w:t>
      </w:r>
      <w:proofErr w:type="gramEnd"/>
      <w:r w:rsidR="00F67FED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3440A4" w:rsidRPr="003440A4">
        <w:rPr>
          <w:rFonts w:ascii="PT Astra Serif" w:hAnsi="PT Astra Serif"/>
          <w:sz w:val="26"/>
          <w:szCs w:val="26"/>
        </w:rPr>
        <w:t>Ханты-Мансийском</w:t>
      </w:r>
      <w:proofErr w:type="gramEnd"/>
      <w:r w:rsidR="003440A4" w:rsidRPr="003440A4">
        <w:rPr>
          <w:rFonts w:ascii="PT Astra Serif" w:hAnsi="PT Astra Serif"/>
          <w:sz w:val="26"/>
          <w:szCs w:val="26"/>
        </w:rPr>
        <w:t xml:space="preserve"> автономном округе - Югре</w:t>
      </w:r>
      <w:r w:rsidR="00F67FED">
        <w:rPr>
          <w:rFonts w:ascii="PT Astra Serif" w:hAnsi="PT Astra Serif"/>
          <w:sz w:val="26"/>
          <w:szCs w:val="26"/>
        </w:rPr>
        <w:t xml:space="preserve">.». </w:t>
      </w:r>
      <w:r w:rsidR="003440A4">
        <w:rPr>
          <w:rFonts w:ascii="PT Astra Serif" w:hAnsi="PT Astra Serif"/>
          <w:sz w:val="26"/>
          <w:szCs w:val="26"/>
        </w:rPr>
        <w:t xml:space="preserve"> </w:t>
      </w:r>
    </w:p>
    <w:p w:rsidR="00C527A6" w:rsidRDefault="00BD5A91" w:rsidP="00683AD4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163091">
        <w:rPr>
          <w:rFonts w:ascii="PT Astra Serif" w:hAnsi="PT Astra Serif"/>
          <w:sz w:val="26"/>
          <w:szCs w:val="26"/>
        </w:rPr>
        <w:t xml:space="preserve">Настоящее решение вступает в силу после его </w:t>
      </w:r>
      <w:r w:rsidR="007471C0">
        <w:rPr>
          <w:rFonts w:ascii="PT Astra Serif" w:hAnsi="PT Astra Serif"/>
          <w:sz w:val="26"/>
          <w:szCs w:val="26"/>
        </w:rPr>
        <w:t xml:space="preserve">официального </w:t>
      </w:r>
      <w:r w:rsidRPr="00163091">
        <w:rPr>
          <w:rFonts w:ascii="PT Astra Serif" w:hAnsi="PT Astra Serif"/>
          <w:sz w:val="26"/>
          <w:szCs w:val="26"/>
        </w:rPr>
        <w:t xml:space="preserve">опубликования в официальном </w:t>
      </w:r>
      <w:r w:rsidR="00437372" w:rsidRPr="00F902CC">
        <w:rPr>
          <w:rFonts w:ascii="PT Astra Serif" w:hAnsi="PT Astra Serif"/>
          <w:sz w:val="26"/>
          <w:szCs w:val="26"/>
        </w:rPr>
        <w:t>сетевом</w:t>
      </w:r>
      <w:r w:rsidRPr="00163091">
        <w:rPr>
          <w:rFonts w:ascii="PT Astra Serif" w:hAnsi="PT Astra Serif"/>
          <w:sz w:val="26"/>
          <w:szCs w:val="26"/>
        </w:rPr>
        <w:t xml:space="preserve"> издании города Югорска.</w:t>
      </w:r>
      <w:r w:rsidR="003440A4">
        <w:rPr>
          <w:rFonts w:ascii="PT Astra Serif" w:hAnsi="PT Astra Serif"/>
          <w:sz w:val="26"/>
          <w:szCs w:val="26"/>
        </w:rPr>
        <w:t xml:space="preserve"> </w:t>
      </w:r>
    </w:p>
    <w:p w:rsidR="00741ED4" w:rsidRPr="00741ED4" w:rsidRDefault="00741ED4" w:rsidP="00683AD4">
      <w:pPr>
        <w:tabs>
          <w:tab w:val="left" w:pos="993"/>
        </w:tabs>
        <w:jc w:val="both"/>
        <w:rPr>
          <w:rFonts w:ascii="PT Astra Serif" w:hAnsi="PT Astra Serif"/>
          <w:sz w:val="26"/>
          <w:szCs w:val="26"/>
        </w:rPr>
      </w:pPr>
    </w:p>
    <w:p w:rsidR="00741ED4" w:rsidRDefault="00741ED4" w:rsidP="00683AD4">
      <w:pPr>
        <w:rPr>
          <w:rFonts w:ascii="PT Astra Serif" w:hAnsi="PT Astra Serif"/>
          <w:b/>
          <w:sz w:val="26"/>
          <w:szCs w:val="26"/>
        </w:rPr>
      </w:pPr>
    </w:p>
    <w:p w:rsidR="00683AD4" w:rsidRDefault="00683AD4" w:rsidP="00683AD4">
      <w:pPr>
        <w:rPr>
          <w:rFonts w:ascii="PT Astra Serif" w:hAnsi="PT Astra Serif"/>
          <w:b/>
          <w:sz w:val="26"/>
          <w:szCs w:val="26"/>
        </w:rPr>
      </w:pPr>
    </w:p>
    <w:p w:rsidR="00683AD4" w:rsidRDefault="00683AD4" w:rsidP="00683AD4">
      <w:pPr>
        <w:rPr>
          <w:rFonts w:ascii="PT Astra Serif" w:hAnsi="PT Astra Serif"/>
          <w:b/>
          <w:sz w:val="26"/>
          <w:szCs w:val="26"/>
        </w:rPr>
      </w:pPr>
    </w:p>
    <w:p w:rsidR="008207D5" w:rsidRPr="00163091" w:rsidRDefault="002A2FC4" w:rsidP="00683AD4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П</w:t>
      </w:r>
      <w:r w:rsidR="008207D5" w:rsidRPr="00163091">
        <w:rPr>
          <w:rFonts w:ascii="PT Astra Serif" w:hAnsi="PT Astra Serif"/>
          <w:b/>
          <w:sz w:val="26"/>
          <w:szCs w:val="26"/>
        </w:rPr>
        <w:t>редседател</w:t>
      </w:r>
      <w:r w:rsidRPr="00163091">
        <w:rPr>
          <w:rFonts w:ascii="PT Astra Serif" w:hAnsi="PT Astra Serif"/>
          <w:b/>
          <w:sz w:val="26"/>
          <w:szCs w:val="26"/>
        </w:rPr>
        <w:t>ь</w:t>
      </w:r>
      <w:r w:rsidR="008207D5" w:rsidRPr="00163091">
        <w:rPr>
          <w:rFonts w:ascii="PT Astra Serif" w:hAnsi="PT Astra Serif"/>
          <w:b/>
          <w:sz w:val="26"/>
          <w:szCs w:val="26"/>
        </w:rPr>
        <w:t xml:space="preserve"> Думы города Югорска                   </w:t>
      </w:r>
      <w:r w:rsidRPr="00163091">
        <w:rPr>
          <w:rFonts w:ascii="PT Astra Serif" w:hAnsi="PT Astra Serif"/>
          <w:b/>
          <w:sz w:val="26"/>
          <w:szCs w:val="26"/>
        </w:rPr>
        <w:t xml:space="preserve">                   </w:t>
      </w:r>
      <w:r w:rsidR="00DE72EF">
        <w:rPr>
          <w:rFonts w:ascii="PT Astra Serif" w:hAnsi="PT Astra Serif"/>
          <w:b/>
          <w:sz w:val="26"/>
          <w:szCs w:val="26"/>
        </w:rPr>
        <w:t xml:space="preserve">  </w:t>
      </w:r>
      <w:r w:rsidR="00683AD4">
        <w:rPr>
          <w:rFonts w:ascii="PT Astra Serif" w:hAnsi="PT Astra Serif"/>
          <w:b/>
          <w:sz w:val="26"/>
          <w:szCs w:val="26"/>
        </w:rPr>
        <w:t xml:space="preserve">     </w:t>
      </w:r>
      <w:r w:rsidR="00DE72EF">
        <w:rPr>
          <w:rFonts w:ascii="PT Astra Serif" w:hAnsi="PT Astra Serif"/>
          <w:b/>
          <w:sz w:val="26"/>
          <w:szCs w:val="26"/>
        </w:rPr>
        <w:t xml:space="preserve">       </w:t>
      </w:r>
      <w:r w:rsidR="00C5325E">
        <w:rPr>
          <w:rFonts w:ascii="PT Astra Serif" w:hAnsi="PT Astra Serif"/>
          <w:b/>
          <w:sz w:val="26"/>
          <w:szCs w:val="26"/>
        </w:rPr>
        <w:t xml:space="preserve">Е.Б. </w:t>
      </w:r>
      <w:r w:rsidRPr="00163091">
        <w:rPr>
          <w:rFonts w:ascii="PT Astra Serif" w:hAnsi="PT Astra Serif"/>
          <w:b/>
          <w:sz w:val="26"/>
          <w:szCs w:val="26"/>
        </w:rPr>
        <w:t>Комисаренко</w:t>
      </w:r>
    </w:p>
    <w:p w:rsidR="00527289" w:rsidRDefault="00527289" w:rsidP="00683AD4">
      <w:pPr>
        <w:rPr>
          <w:rFonts w:ascii="PT Astra Serif" w:hAnsi="PT Astra Serif"/>
          <w:b/>
          <w:sz w:val="26"/>
          <w:szCs w:val="26"/>
        </w:rPr>
      </w:pPr>
    </w:p>
    <w:p w:rsidR="00DE72EF" w:rsidRDefault="00DE72EF" w:rsidP="00683AD4">
      <w:pPr>
        <w:rPr>
          <w:rFonts w:ascii="PT Astra Serif" w:hAnsi="PT Astra Serif"/>
          <w:b/>
          <w:sz w:val="26"/>
          <w:szCs w:val="26"/>
        </w:rPr>
      </w:pPr>
    </w:p>
    <w:p w:rsidR="00683AD4" w:rsidRDefault="00683AD4" w:rsidP="00683AD4">
      <w:pPr>
        <w:rPr>
          <w:rFonts w:ascii="PT Astra Serif" w:hAnsi="PT Astra Serif"/>
          <w:b/>
          <w:sz w:val="26"/>
          <w:szCs w:val="26"/>
        </w:rPr>
      </w:pPr>
    </w:p>
    <w:p w:rsidR="00683AD4" w:rsidRPr="00163091" w:rsidRDefault="00683AD4" w:rsidP="00683AD4">
      <w:pPr>
        <w:rPr>
          <w:rFonts w:ascii="PT Astra Serif" w:hAnsi="PT Astra Serif"/>
          <w:b/>
          <w:sz w:val="26"/>
          <w:szCs w:val="26"/>
        </w:rPr>
      </w:pPr>
    </w:p>
    <w:p w:rsidR="008207D5" w:rsidRDefault="008207D5" w:rsidP="00683AD4">
      <w:pPr>
        <w:pStyle w:val="4"/>
        <w:spacing w:before="0"/>
        <w:jc w:val="both"/>
        <w:rPr>
          <w:rFonts w:ascii="PT Astra Serif" w:hAnsi="PT Astra Serif" w:cs="Times New Roman"/>
          <w:i w:val="0"/>
          <w:color w:val="auto"/>
          <w:sz w:val="26"/>
          <w:szCs w:val="26"/>
        </w:rPr>
      </w:pP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Глава города Югорска                                                      </w:t>
      </w:r>
      <w:r w:rsidR="00DE72EF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    </w:t>
      </w: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   </w:t>
      </w:r>
      <w:r w:rsidR="00683AD4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</w:t>
      </w: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  </w:t>
      </w:r>
      <w:r w:rsidR="00C5325E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</w:t>
      </w: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>А.Ю. Харлов</w:t>
      </w:r>
    </w:p>
    <w:p w:rsidR="00683AD4" w:rsidRPr="00595A7A" w:rsidRDefault="00683AD4" w:rsidP="00683AD4">
      <w:pPr>
        <w:tabs>
          <w:tab w:val="left" w:pos="936"/>
        </w:tabs>
        <w:autoSpaceDN w:val="0"/>
        <w:rPr>
          <w:rFonts w:ascii="PT Astra Serif" w:eastAsia="Times New Roman" w:hAnsi="PT Astra Serif" w:cs="Times New Roman"/>
          <w:b/>
          <w:bCs/>
          <w:szCs w:val="24"/>
          <w:lang w:eastAsia="ar-SA"/>
        </w:rPr>
      </w:pPr>
      <w:r>
        <w:rPr>
          <w:rFonts w:ascii="PT Astra Serif" w:eastAsia="Times New Roman" w:hAnsi="PT Astra Serif" w:cs="Times New Roman"/>
          <w:b/>
          <w:bCs/>
          <w:szCs w:val="24"/>
          <w:u w:val="single"/>
          <w:lang w:eastAsia="ar-SA"/>
        </w:rPr>
        <w:t>«25</w:t>
      </w:r>
      <w:r w:rsidRPr="00595A7A">
        <w:rPr>
          <w:rFonts w:ascii="PT Astra Serif" w:eastAsia="Times New Roman" w:hAnsi="PT Astra Serif" w:cs="Times New Roman"/>
          <w:b/>
          <w:bCs/>
          <w:szCs w:val="24"/>
          <w:u w:val="single"/>
          <w:lang w:eastAsia="ar-SA"/>
        </w:rPr>
        <w:t xml:space="preserve">» </w:t>
      </w:r>
      <w:r>
        <w:rPr>
          <w:rFonts w:ascii="PT Astra Serif" w:eastAsia="Times New Roman" w:hAnsi="PT Astra Serif" w:cs="Times New Roman"/>
          <w:b/>
          <w:bCs/>
          <w:szCs w:val="24"/>
          <w:u w:val="single"/>
          <w:lang w:eastAsia="ar-SA"/>
        </w:rPr>
        <w:t>августа  20</w:t>
      </w:r>
      <w:r w:rsidRPr="00595A7A">
        <w:rPr>
          <w:rFonts w:ascii="PT Astra Serif" w:eastAsia="Times New Roman" w:hAnsi="PT Astra Serif" w:cs="Times New Roman"/>
          <w:b/>
          <w:bCs/>
          <w:szCs w:val="24"/>
          <w:u w:val="single"/>
          <w:lang w:eastAsia="ar-SA"/>
        </w:rPr>
        <w:t>26 года</w:t>
      </w:r>
    </w:p>
    <w:p w:rsidR="00683AD4" w:rsidRPr="00683AD4" w:rsidRDefault="00683AD4" w:rsidP="00683AD4">
      <w:pPr>
        <w:tabs>
          <w:tab w:val="left" w:pos="936"/>
        </w:tabs>
        <w:autoSpaceDN w:val="0"/>
        <w:rPr>
          <w:lang w:eastAsia="ru-RU"/>
        </w:rPr>
      </w:pPr>
      <w:r w:rsidRPr="00595A7A">
        <w:rPr>
          <w:rFonts w:ascii="PT Astra Serif" w:eastAsia="Times New Roman" w:hAnsi="PT Astra Serif" w:cs="Times New Roman"/>
          <w:b/>
          <w:bCs/>
          <w:szCs w:val="24"/>
          <w:lang w:eastAsia="ar-SA"/>
        </w:rPr>
        <w:t xml:space="preserve"> (дата подписания)</w:t>
      </w:r>
    </w:p>
    <w:sectPr w:rsidR="00683AD4" w:rsidRPr="00683AD4" w:rsidSect="00683AD4">
      <w:pgSz w:w="11906" w:h="16838"/>
      <w:pgMar w:top="567" w:right="567" w:bottom="56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49D" w:rsidRDefault="00DD249D" w:rsidP="00283EFF">
      <w:r>
        <w:separator/>
      </w:r>
    </w:p>
  </w:endnote>
  <w:endnote w:type="continuationSeparator" w:id="0">
    <w:p w:rsidR="00DD249D" w:rsidRDefault="00DD249D" w:rsidP="0028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49D" w:rsidRDefault="00DD249D" w:rsidP="00283EFF">
      <w:r>
        <w:separator/>
      </w:r>
    </w:p>
  </w:footnote>
  <w:footnote w:type="continuationSeparator" w:id="0">
    <w:p w:rsidR="00DD249D" w:rsidRDefault="00DD249D" w:rsidP="00283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F6547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0856DA3"/>
    <w:multiLevelType w:val="hybridMultilevel"/>
    <w:tmpl w:val="B52C0962"/>
    <w:lvl w:ilvl="0" w:tplc="97B696DE">
      <w:start w:val="1"/>
      <w:numFmt w:val="decimal"/>
      <w:lvlText w:val="%1.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B307DEA"/>
    <w:multiLevelType w:val="hybridMultilevel"/>
    <w:tmpl w:val="5B203074"/>
    <w:lvl w:ilvl="0" w:tplc="6D9C7D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4F35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FDA055F"/>
    <w:multiLevelType w:val="hybridMultilevel"/>
    <w:tmpl w:val="180E51F6"/>
    <w:lvl w:ilvl="0" w:tplc="88E2C49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395122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503FB8"/>
    <w:multiLevelType w:val="multilevel"/>
    <w:tmpl w:val="BFBAED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BA14BBA"/>
    <w:multiLevelType w:val="hybridMultilevel"/>
    <w:tmpl w:val="00E24A30"/>
    <w:lvl w:ilvl="0" w:tplc="629A19D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1A46606"/>
    <w:multiLevelType w:val="hybridMultilevel"/>
    <w:tmpl w:val="74D44EA6"/>
    <w:lvl w:ilvl="0" w:tplc="97B696D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959F5"/>
    <w:multiLevelType w:val="hybridMultilevel"/>
    <w:tmpl w:val="EC4EEEFE"/>
    <w:lvl w:ilvl="0" w:tplc="87425B7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C86EB6"/>
    <w:multiLevelType w:val="hybridMultilevel"/>
    <w:tmpl w:val="F09E867C"/>
    <w:lvl w:ilvl="0" w:tplc="CAFA8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144E01"/>
    <w:multiLevelType w:val="multilevel"/>
    <w:tmpl w:val="5C8CF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6B921FE7"/>
    <w:multiLevelType w:val="multilevel"/>
    <w:tmpl w:val="24BC9A9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7433186C"/>
    <w:multiLevelType w:val="hybridMultilevel"/>
    <w:tmpl w:val="7242ED5C"/>
    <w:lvl w:ilvl="0" w:tplc="14FAF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9F51C9"/>
    <w:multiLevelType w:val="hybridMultilevel"/>
    <w:tmpl w:val="8E4C9430"/>
    <w:lvl w:ilvl="0" w:tplc="97B696DE">
      <w:start w:val="1"/>
      <w:numFmt w:val="decimal"/>
      <w:lvlText w:val="%1.1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5"/>
  </w:num>
  <w:num w:numId="13">
    <w:abstractNumId w:val="10"/>
  </w:num>
  <w:num w:numId="14">
    <w:abstractNumId w:val="8"/>
  </w:num>
  <w:num w:numId="15">
    <w:abstractNumId w:val="14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EA"/>
    <w:rsid w:val="00010E5F"/>
    <w:rsid w:val="0001146E"/>
    <w:rsid w:val="0003137A"/>
    <w:rsid w:val="00031D93"/>
    <w:rsid w:val="00037992"/>
    <w:rsid w:val="00043C66"/>
    <w:rsid w:val="00046675"/>
    <w:rsid w:val="00046D40"/>
    <w:rsid w:val="0005259D"/>
    <w:rsid w:val="00057BE1"/>
    <w:rsid w:val="000618BA"/>
    <w:rsid w:val="00081790"/>
    <w:rsid w:val="00092571"/>
    <w:rsid w:val="000976F6"/>
    <w:rsid w:val="000A1224"/>
    <w:rsid w:val="000A6BBD"/>
    <w:rsid w:val="000B3C3D"/>
    <w:rsid w:val="000B7985"/>
    <w:rsid w:val="000C1879"/>
    <w:rsid w:val="000C7808"/>
    <w:rsid w:val="000E0C83"/>
    <w:rsid w:val="000E3B14"/>
    <w:rsid w:val="000F6FBD"/>
    <w:rsid w:val="0010263D"/>
    <w:rsid w:val="00105FEF"/>
    <w:rsid w:val="00107E9A"/>
    <w:rsid w:val="00131C49"/>
    <w:rsid w:val="00141B05"/>
    <w:rsid w:val="0014606A"/>
    <w:rsid w:val="00147629"/>
    <w:rsid w:val="00163091"/>
    <w:rsid w:val="00181675"/>
    <w:rsid w:val="001A217B"/>
    <w:rsid w:val="001F5492"/>
    <w:rsid w:val="002072A0"/>
    <w:rsid w:val="00207F25"/>
    <w:rsid w:val="0021665A"/>
    <w:rsid w:val="00227D0E"/>
    <w:rsid w:val="0023412F"/>
    <w:rsid w:val="00236173"/>
    <w:rsid w:val="00237667"/>
    <w:rsid w:val="002435FC"/>
    <w:rsid w:val="00247ECB"/>
    <w:rsid w:val="002831CD"/>
    <w:rsid w:val="00283EFF"/>
    <w:rsid w:val="00296805"/>
    <w:rsid w:val="002A0599"/>
    <w:rsid w:val="002A2FC4"/>
    <w:rsid w:val="002A4D5E"/>
    <w:rsid w:val="002A5C3A"/>
    <w:rsid w:val="002A7CB2"/>
    <w:rsid w:val="002B0DF1"/>
    <w:rsid w:val="002C57CD"/>
    <w:rsid w:val="002D0A18"/>
    <w:rsid w:val="002E0523"/>
    <w:rsid w:val="002E0964"/>
    <w:rsid w:val="00311FEA"/>
    <w:rsid w:val="00313511"/>
    <w:rsid w:val="00316299"/>
    <w:rsid w:val="00320907"/>
    <w:rsid w:val="00326264"/>
    <w:rsid w:val="00326ECE"/>
    <w:rsid w:val="00332A1C"/>
    <w:rsid w:val="00340A7C"/>
    <w:rsid w:val="00342D92"/>
    <w:rsid w:val="003440A4"/>
    <w:rsid w:val="003551E9"/>
    <w:rsid w:val="00356865"/>
    <w:rsid w:val="003577F0"/>
    <w:rsid w:val="00362B19"/>
    <w:rsid w:val="00362FF9"/>
    <w:rsid w:val="00373753"/>
    <w:rsid w:val="0037430B"/>
    <w:rsid w:val="003758B6"/>
    <w:rsid w:val="003802BF"/>
    <w:rsid w:val="003835FF"/>
    <w:rsid w:val="003A4B86"/>
    <w:rsid w:val="003D4079"/>
    <w:rsid w:val="003D72CC"/>
    <w:rsid w:val="003F0621"/>
    <w:rsid w:val="003F4C3B"/>
    <w:rsid w:val="003F6015"/>
    <w:rsid w:val="0040079A"/>
    <w:rsid w:val="00404FEB"/>
    <w:rsid w:val="00433464"/>
    <w:rsid w:val="00437372"/>
    <w:rsid w:val="00437FB3"/>
    <w:rsid w:val="004657C2"/>
    <w:rsid w:val="00467B40"/>
    <w:rsid w:val="00471F5E"/>
    <w:rsid w:val="00480459"/>
    <w:rsid w:val="004A6FDE"/>
    <w:rsid w:val="004A7490"/>
    <w:rsid w:val="004B1A58"/>
    <w:rsid w:val="004D5FFE"/>
    <w:rsid w:val="004E00DF"/>
    <w:rsid w:val="005075FA"/>
    <w:rsid w:val="00527289"/>
    <w:rsid w:val="00536A55"/>
    <w:rsid w:val="00536DD4"/>
    <w:rsid w:val="005412A0"/>
    <w:rsid w:val="0054427B"/>
    <w:rsid w:val="00561B84"/>
    <w:rsid w:val="00573378"/>
    <w:rsid w:val="0058528B"/>
    <w:rsid w:val="0058738A"/>
    <w:rsid w:val="005B2AEA"/>
    <w:rsid w:val="005B743C"/>
    <w:rsid w:val="005C2A29"/>
    <w:rsid w:val="005D21B7"/>
    <w:rsid w:val="005E7C59"/>
    <w:rsid w:val="005F13E4"/>
    <w:rsid w:val="0060236F"/>
    <w:rsid w:val="00606E06"/>
    <w:rsid w:val="006102C3"/>
    <w:rsid w:val="0062082E"/>
    <w:rsid w:val="00627470"/>
    <w:rsid w:val="00630AE8"/>
    <w:rsid w:val="00646A0F"/>
    <w:rsid w:val="006528A4"/>
    <w:rsid w:val="00655C6D"/>
    <w:rsid w:val="00661340"/>
    <w:rsid w:val="006636D4"/>
    <w:rsid w:val="00665669"/>
    <w:rsid w:val="0066633E"/>
    <w:rsid w:val="00683AD4"/>
    <w:rsid w:val="00692344"/>
    <w:rsid w:val="00696CCD"/>
    <w:rsid w:val="006A32BD"/>
    <w:rsid w:val="006A71BD"/>
    <w:rsid w:val="006B7B3D"/>
    <w:rsid w:val="006C03F1"/>
    <w:rsid w:val="006C2777"/>
    <w:rsid w:val="006C4FF7"/>
    <w:rsid w:val="006D0AA3"/>
    <w:rsid w:val="006D5019"/>
    <w:rsid w:val="006F79AB"/>
    <w:rsid w:val="00710C89"/>
    <w:rsid w:val="0072056C"/>
    <w:rsid w:val="0072608D"/>
    <w:rsid w:val="00734775"/>
    <w:rsid w:val="00737444"/>
    <w:rsid w:val="00741ED4"/>
    <w:rsid w:val="007471C0"/>
    <w:rsid w:val="00747B20"/>
    <w:rsid w:val="00764FD5"/>
    <w:rsid w:val="0076600C"/>
    <w:rsid w:val="00772EA9"/>
    <w:rsid w:val="00773E04"/>
    <w:rsid w:val="00794784"/>
    <w:rsid w:val="007959F3"/>
    <w:rsid w:val="007B0679"/>
    <w:rsid w:val="007B2D9B"/>
    <w:rsid w:val="007C53F6"/>
    <w:rsid w:val="007D5289"/>
    <w:rsid w:val="007E7957"/>
    <w:rsid w:val="007F4FE0"/>
    <w:rsid w:val="007F5797"/>
    <w:rsid w:val="008207D5"/>
    <w:rsid w:val="008247A5"/>
    <w:rsid w:val="008265F0"/>
    <w:rsid w:val="00851183"/>
    <w:rsid w:val="00855586"/>
    <w:rsid w:val="00862713"/>
    <w:rsid w:val="00865D86"/>
    <w:rsid w:val="0086720A"/>
    <w:rsid w:val="00881680"/>
    <w:rsid w:val="008A584B"/>
    <w:rsid w:val="008C1840"/>
    <w:rsid w:val="008C7DA8"/>
    <w:rsid w:val="008E265B"/>
    <w:rsid w:val="008E7B2C"/>
    <w:rsid w:val="008F355A"/>
    <w:rsid w:val="008F4683"/>
    <w:rsid w:val="009238EC"/>
    <w:rsid w:val="009263D8"/>
    <w:rsid w:val="009805CA"/>
    <w:rsid w:val="00996BFC"/>
    <w:rsid w:val="009A74BA"/>
    <w:rsid w:val="009C7A47"/>
    <w:rsid w:val="009D5D94"/>
    <w:rsid w:val="00A001E8"/>
    <w:rsid w:val="00A00261"/>
    <w:rsid w:val="00A00A24"/>
    <w:rsid w:val="00A12C02"/>
    <w:rsid w:val="00A12DA5"/>
    <w:rsid w:val="00A12F0E"/>
    <w:rsid w:val="00A23ECE"/>
    <w:rsid w:val="00A459C8"/>
    <w:rsid w:val="00A50DDD"/>
    <w:rsid w:val="00A712F5"/>
    <w:rsid w:val="00A8172C"/>
    <w:rsid w:val="00A9280F"/>
    <w:rsid w:val="00AB2CCF"/>
    <w:rsid w:val="00AB4B07"/>
    <w:rsid w:val="00AC6635"/>
    <w:rsid w:val="00AC7CE5"/>
    <w:rsid w:val="00AD786C"/>
    <w:rsid w:val="00AE7029"/>
    <w:rsid w:val="00AE79FC"/>
    <w:rsid w:val="00AE7FB1"/>
    <w:rsid w:val="00B0037E"/>
    <w:rsid w:val="00B00C7E"/>
    <w:rsid w:val="00B04758"/>
    <w:rsid w:val="00B077DD"/>
    <w:rsid w:val="00B07D4C"/>
    <w:rsid w:val="00B239EA"/>
    <w:rsid w:val="00B23D45"/>
    <w:rsid w:val="00B24E15"/>
    <w:rsid w:val="00B3044D"/>
    <w:rsid w:val="00B51713"/>
    <w:rsid w:val="00B6286B"/>
    <w:rsid w:val="00B64864"/>
    <w:rsid w:val="00B74A97"/>
    <w:rsid w:val="00B83055"/>
    <w:rsid w:val="00B9398F"/>
    <w:rsid w:val="00B97821"/>
    <w:rsid w:val="00BA10B9"/>
    <w:rsid w:val="00BD4F1C"/>
    <w:rsid w:val="00BD5A91"/>
    <w:rsid w:val="00BF48D0"/>
    <w:rsid w:val="00C015B2"/>
    <w:rsid w:val="00C04795"/>
    <w:rsid w:val="00C23A72"/>
    <w:rsid w:val="00C26B94"/>
    <w:rsid w:val="00C46D8D"/>
    <w:rsid w:val="00C527A6"/>
    <w:rsid w:val="00C5325E"/>
    <w:rsid w:val="00C625D9"/>
    <w:rsid w:val="00C63EA4"/>
    <w:rsid w:val="00C6450F"/>
    <w:rsid w:val="00C67A2E"/>
    <w:rsid w:val="00C71DF7"/>
    <w:rsid w:val="00C77F03"/>
    <w:rsid w:val="00C923C4"/>
    <w:rsid w:val="00C92677"/>
    <w:rsid w:val="00C94584"/>
    <w:rsid w:val="00C94930"/>
    <w:rsid w:val="00CD3536"/>
    <w:rsid w:val="00CD460B"/>
    <w:rsid w:val="00CF0440"/>
    <w:rsid w:val="00CF292A"/>
    <w:rsid w:val="00CF4C08"/>
    <w:rsid w:val="00D17461"/>
    <w:rsid w:val="00D26667"/>
    <w:rsid w:val="00D26E61"/>
    <w:rsid w:val="00D40F6F"/>
    <w:rsid w:val="00D538EB"/>
    <w:rsid w:val="00D7189D"/>
    <w:rsid w:val="00D72A28"/>
    <w:rsid w:val="00D77A96"/>
    <w:rsid w:val="00DA122D"/>
    <w:rsid w:val="00DB5D3F"/>
    <w:rsid w:val="00DB5DF4"/>
    <w:rsid w:val="00DC1101"/>
    <w:rsid w:val="00DD249D"/>
    <w:rsid w:val="00DE04BD"/>
    <w:rsid w:val="00DE7026"/>
    <w:rsid w:val="00DE72EF"/>
    <w:rsid w:val="00E07B15"/>
    <w:rsid w:val="00E1410B"/>
    <w:rsid w:val="00E15A13"/>
    <w:rsid w:val="00E1770E"/>
    <w:rsid w:val="00E44548"/>
    <w:rsid w:val="00E53A98"/>
    <w:rsid w:val="00E545A0"/>
    <w:rsid w:val="00E56AE4"/>
    <w:rsid w:val="00E63743"/>
    <w:rsid w:val="00E656CD"/>
    <w:rsid w:val="00E75240"/>
    <w:rsid w:val="00E97D4F"/>
    <w:rsid w:val="00EA036E"/>
    <w:rsid w:val="00EA4131"/>
    <w:rsid w:val="00EC48A8"/>
    <w:rsid w:val="00EC4EF6"/>
    <w:rsid w:val="00EC60E5"/>
    <w:rsid w:val="00ED15B0"/>
    <w:rsid w:val="00EE2595"/>
    <w:rsid w:val="00EF0CDA"/>
    <w:rsid w:val="00EF515A"/>
    <w:rsid w:val="00EF7EC3"/>
    <w:rsid w:val="00F2646C"/>
    <w:rsid w:val="00F36AA6"/>
    <w:rsid w:val="00F67FED"/>
    <w:rsid w:val="00F73751"/>
    <w:rsid w:val="00F902CC"/>
    <w:rsid w:val="00F918C8"/>
    <w:rsid w:val="00F93839"/>
    <w:rsid w:val="00F96299"/>
    <w:rsid w:val="00FA0C9B"/>
    <w:rsid w:val="00FA1268"/>
    <w:rsid w:val="00FC090D"/>
    <w:rsid w:val="00FD0142"/>
    <w:rsid w:val="00FD3963"/>
    <w:rsid w:val="00FD3C7E"/>
    <w:rsid w:val="00FE255B"/>
    <w:rsid w:val="00FE2C32"/>
    <w:rsid w:val="00FE5698"/>
    <w:rsid w:val="00FF5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6A"/>
    <w:pPr>
      <w:suppressAutoHyphens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32A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7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2AEA"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207D5"/>
    <w:pPr>
      <w:keepNext/>
      <w:keepLines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B2AEA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B2AEA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AEA"/>
    <w:rPr>
      <w:rFonts w:eastAsia="Times New Roman" w:cs="Times New Roman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AEA"/>
    <w:rPr>
      <w:rFonts w:eastAsia="Times New Roman" w:cs="Times New Roman"/>
      <w:sz w:val="32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AEA"/>
    <w:rPr>
      <w:rFonts w:eastAsia="Times New Roman" w:cs="Times New Roman"/>
      <w:sz w:val="4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B2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AEA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BA10B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6A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7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7">
    <w:name w:val="Hyperlink"/>
    <w:rsid w:val="000A1224"/>
    <w:rPr>
      <w:color w:val="0000FF"/>
      <w:u w:val="single"/>
    </w:rPr>
  </w:style>
  <w:style w:type="paragraph" w:customStyle="1" w:styleId="ConsPlusNonformat">
    <w:name w:val="ConsPlusNonformat"/>
    <w:uiPriority w:val="99"/>
    <w:rsid w:val="000A12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0A1224"/>
    <w:pPr>
      <w:spacing w:after="0" w:line="240" w:lineRule="auto"/>
    </w:pPr>
    <w:rPr>
      <w:rFonts w:asciiTheme="minorHAnsi" w:hAnsiTheme="minorHAnsi"/>
      <w:sz w:val="22"/>
    </w:rPr>
  </w:style>
  <w:style w:type="paragraph" w:styleId="aa">
    <w:name w:val="caption"/>
    <w:basedOn w:val="a"/>
    <w:next w:val="a"/>
    <w:uiPriority w:val="35"/>
    <w:unhideWhenUsed/>
    <w:qFormat/>
    <w:rsid w:val="00DB5DF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207D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3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83EFF"/>
  </w:style>
  <w:style w:type="paragraph" w:styleId="ad">
    <w:name w:val="footer"/>
    <w:basedOn w:val="a"/>
    <w:link w:val="ae"/>
    <w:uiPriority w:val="99"/>
    <w:unhideWhenUsed/>
    <w:rsid w:val="00283E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83EFF"/>
  </w:style>
  <w:style w:type="character" w:customStyle="1" w:styleId="a9">
    <w:name w:val="Без интервала Знак"/>
    <w:link w:val="a8"/>
    <w:uiPriority w:val="1"/>
    <w:locked/>
    <w:rsid w:val="00283EFF"/>
    <w:rPr>
      <w:rFonts w:asciiTheme="minorHAnsi" w:hAnsiTheme="minorHAnsi"/>
      <w:sz w:val="22"/>
    </w:rPr>
  </w:style>
  <w:style w:type="paragraph" w:styleId="31">
    <w:name w:val="Body Text 3"/>
    <w:basedOn w:val="a"/>
    <w:link w:val="32"/>
    <w:rsid w:val="00F36AA6"/>
    <w:pPr>
      <w:suppressAutoHyphens w:val="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36AA6"/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F36AA6"/>
    <w:pPr>
      <w:suppressAutoHyphens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F36AA6"/>
    <w:rPr>
      <w:rFonts w:eastAsia="Times New Roman" w:cs="Times New Roman"/>
      <w:sz w:val="20"/>
      <w:szCs w:val="20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36AA6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s1">
    <w:name w:val="s_1"/>
    <w:basedOn w:val="a"/>
    <w:rsid w:val="00F36AA6"/>
    <w:pPr>
      <w:suppressAutoHyphens w:val="0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styleId="af2">
    <w:name w:val="Emphasis"/>
    <w:uiPriority w:val="20"/>
    <w:qFormat/>
    <w:rsid w:val="00F36AA6"/>
    <w:rPr>
      <w:i/>
      <w:iCs/>
    </w:rPr>
  </w:style>
  <w:style w:type="character" w:customStyle="1" w:styleId="FontStyle11">
    <w:name w:val="Font Style11"/>
    <w:basedOn w:val="a0"/>
    <w:uiPriority w:val="99"/>
    <w:rsid w:val="00F36AA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F36AA6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32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031D9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F601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6A"/>
    <w:pPr>
      <w:suppressAutoHyphens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32A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7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2AEA"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207D5"/>
    <w:pPr>
      <w:keepNext/>
      <w:keepLines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B2AEA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B2AEA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AEA"/>
    <w:rPr>
      <w:rFonts w:eastAsia="Times New Roman" w:cs="Times New Roman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AEA"/>
    <w:rPr>
      <w:rFonts w:eastAsia="Times New Roman" w:cs="Times New Roman"/>
      <w:sz w:val="32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AEA"/>
    <w:rPr>
      <w:rFonts w:eastAsia="Times New Roman" w:cs="Times New Roman"/>
      <w:sz w:val="4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B2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AEA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BA10B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6A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7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7">
    <w:name w:val="Hyperlink"/>
    <w:rsid w:val="000A1224"/>
    <w:rPr>
      <w:color w:val="0000FF"/>
      <w:u w:val="single"/>
    </w:rPr>
  </w:style>
  <w:style w:type="paragraph" w:customStyle="1" w:styleId="ConsPlusNonformat">
    <w:name w:val="ConsPlusNonformat"/>
    <w:uiPriority w:val="99"/>
    <w:rsid w:val="000A12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0A1224"/>
    <w:pPr>
      <w:spacing w:after="0" w:line="240" w:lineRule="auto"/>
    </w:pPr>
    <w:rPr>
      <w:rFonts w:asciiTheme="minorHAnsi" w:hAnsiTheme="minorHAnsi"/>
      <w:sz w:val="22"/>
    </w:rPr>
  </w:style>
  <w:style w:type="paragraph" w:styleId="aa">
    <w:name w:val="caption"/>
    <w:basedOn w:val="a"/>
    <w:next w:val="a"/>
    <w:uiPriority w:val="35"/>
    <w:unhideWhenUsed/>
    <w:qFormat/>
    <w:rsid w:val="00DB5DF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207D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3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83EFF"/>
  </w:style>
  <w:style w:type="paragraph" w:styleId="ad">
    <w:name w:val="footer"/>
    <w:basedOn w:val="a"/>
    <w:link w:val="ae"/>
    <w:uiPriority w:val="99"/>
    <w:unhideWhenUsed/>
    <w:rsid w:val="00283E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83EFF"/>
  </w:style>
  <w:style w:type="character" w:customStyle="1" w:styleId="a9">
    <w:name w:val="Без интервала Знак"/>
    <w:link w:val="a8"/>
    <w:uiPriority w:val="1"/>
    <w:locked/>
    <w:rsid w:val="00283EFF"/>
    <w:rPr>
      <w:rFonts w:asciiTheme="minorHAnsi" w:hAnsiTheme="minorHAnsi"/>
      <w:sz w:val="22"/>
    </w:rPr>
  </w:style>
  <w:style w:type="paragraph" w:styleId="31">
    <w:name w:val="Body Text 3"/>
    <w:basedOn w:val="a"/>
    <w:link w:val="32"/>
    <w:rsid w:val="00F36AA6"/>
    <w:pPr>
      <w:suppressAutoHyphens w:val="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36AA6"/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F36AA6"/>
    <w:pPr>
      <w:suppressAutoHyphens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F36AA6"/>
    <w:rPr>
      <w:rFonts w:eastAsia="Times New Roman" w:cs="Times New Roman"/>
      <w:sz w:val="20"/>
      <w:szCs w:val="20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36AA6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s1">
    <w:name w:val="s_1"/>
    <w:basedOn w:val="a"/>
    <w:rsid w:val="00F36AA6"/>
    <w:pPr>
      <w:suppressAutoHyphens w:val="0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styleId="af2">
    <w:name w:val="Emphasis"/>
    <w:uiPriority w:val="20"/>
    <w:qFormat/>
    <w:rsid w:val="00F36AA6"/>
    <w:rPr>
      <w:i/>
      <w:iCs/>
    </w:rPr>
  </w:style>
  <w:style w:type="character" w:customStyle="1" w:styleId="FontStyle11">
    <w:name w:val="Font Style11"/>
    <w:basedOn w:val="a0"/>
    <w:uiPriority w:val="99"/>
    <w:rsid w:val="00F36AA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F36AA6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32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031D9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F601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F650-77B0-417A-AA0E-5EDC0C7C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Neledinskaya_GA</dc:creator>
  <cp:lastModifiedBy>Салейко Анастасия Станиславовна</cp:lastModifiedBy>
  <cp:revision>8</cp:revision>
  <cp:lastPrinted>2026-08-10T07:44:00Z</cp:lastPrinted>
  <dcterms:created xsi:type="dcterms:W3CDTF">2026-08-10T07:40:00Z</dcterms:created>
  <dcterms:modified xsi:type="dcterms:W3CDTF">2026-08-25T08:10:00Z</dcterms:modified>
</cp:coreProperties>
</file>